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line="276" w:lineRule="auto"/>
        <w:rPr>
          <w:sz w:val="24"/>
          <w:szCs w:val="24"/>
        </w:rPr>
      </w:pPr>
      <w:r w:rsidDel="00000000" w:rsidR="00000000" w:rsidRPr="00000000">
        <w:rPr/>
        <w:drawing>
          <wp:inline distB="0" distT="0" distL="0" distR="0">
            <wp:extent cx="5334000" cy="962025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9620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spacing w:line="360" w:lineRule="auto"/>
        <w:rPr>
          <w:sz w:val="24"/>
          <w:szCs w:val="24"/>
          <w:u w:val="single"/>
        </w:rPr>
      </w:pPr>
      <w:r w:rsidDel="00000000" w:rsidR="00000000" w:rsidRPr="00000000">
        <w:rPr>
          <w:sz w:val="24"/>
          <w:szCs w:val="24"/>
          <w:u w:val="single"/>
          <w:rtl w:val="0"/>
        </w:rPr>
        <w:t xml:space="preserve">FINAL EXAMINATIONS</w:t>
      </w:r>
    </w:p>
    <w:p w:rsidR="00000000" w:rsidDel="00000000" w:rsidP="00000000" w:rsidRDefault="00000000" w:rsidRPr="00000000" w14:paraId="00000003">
      <w:pP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SCHOOL OF EDUCATION AND SOCIAL SCIENCES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8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u w:val="single"/>
          <w:rtl w:val="0"/>
        </w:rPr>
        <w:t xml:space="preserve">KITENGELA CAMPUS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8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u w:val="single"/>
          <w:rtl w:val="0"/>
        </w:rPr>
        <w:t xml:space="preserve">2025/2026 ACADEMIC YEAR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8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u w:val="single"/>
          <w:rtl w:val="0"/>
        </w:rPr>
        <w:t xml:space="preserve">EXAMINATION FOR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COMMUNITY DEVELOPMENT TVET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before="28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APPLYING HUMAN RIGHTS AND SOCIAL JUSTICE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80" w:line="36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STREAM: TVET: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03110506B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ab/>
        <w:tab/>
        <w:tab/>
        <w:t xml:space="preserve">                 TIME: 2 HOURS</w:t>
      </w:r>
    </w:p>
    <w:p w:rsidR="00000000" w:rsidDel="00000000" w:rsidP="00000000" w:rsidRDefault="00000000" w:rsidRPr="00000000" w14:paraId="00000009">
      <w:pPr>
        <w:pBdr>
          <w:bottom w:color="000000" w:space="14" w:sz="12" w:val="single"/>
        </w:pBdr>
        <w:spacing w:after="0" w:lin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EXAMINATION SESSION: AUGUST 2026          YEAR: 2026</w:t>
      </w:r>
    </w:p>
    <w:p w:rsidR="00000000" w:rsidDel="00000000" w:rsidP="00000000" w:rsidRDefault="00000000" w:rsidRPr="00000000" w14:paraId="0000000A">
      <w:pPr>
        <w:pBdr>
          <w:bottom w:color="000000" w:space="14" w:sz="12" w:val="single"/>
        </w:pBdr>
        <w:spacing w:after="0" w:lin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DAY [31 ]                                                                               DATE: [  2026]                                                                                                                                                              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80" w:line="36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u w:val="single"/>
          <w:rtl w:val="0"/>
        </w:rPr>
        <w:t xml:space="preserve">INSTRUCTIONS: 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80" w:line="360" w:lineRule="auto"/>
        <w:ind w:left="1080" w:hanging="720"/>
        <w:rPr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Attempt ALL the questions in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Section 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1080" w:hanging="720"/>
        <w:rPr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Attempt any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Two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questions in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Section 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1080" w:hanging="720"/>
        <w:rPr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The entire exam is worth sixty (40) marks.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1080" w:hanging="720"/>
        <w:rPr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Write ONLY on the space provided on the answer sheet or as otherwise instructed.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1080" w:hanging="720"/>
        <w:rPr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Where necessary Show your working clearly.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pBdr>
          <w:top w:space="0" w:sz="0" w:val="nil"/>
          <w:left w:space="0" w:sz="0" w:val="nil"/>
          <w:bottom w:color="000000" w:space="1" w:sz="12" w:val="single"/>
          <w:right w:space="0" w:sz="0" w:val="nil"/>
          <w:between w:space="0" w:sz="0" w:val="nil"/>
        </w:pBdr>
        <w:spacing w:after="0" w:line="360" w:lineRule="auto"/>
        <w:ind w:left="1080" w:hanging="720"/>
        <w:rPr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Do NOT attempt to access any library, online (audio, video, digital or electronic) or paper based (written), sources for your answers unless this is clearly advised in the Question.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SECTION A: COMPULSORY (20 marks)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ind w:left="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Question 1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pacing w:after="0" w:after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Discuss four reasons why human rights laws are important in society. (4 marks)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spacing w:after="0" w:after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State four  characteristics of a social movement. (4 marks)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spacing w:after="0" w:after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List four roles of trade unions in protecting workers' rights. (4 marks)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spacing w:after="0" w:after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State four ways in which global advocacy promotes social justice and human rights. (4 marks)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Differentiate between civil rights and political rights. (4 marks)</w:t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heading=h.2vmsyk7r1mp1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SECTION B: ANSWER ANY TWO (20 Marks)</w:t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Question 1</w:t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Analyze the theory of intersectionality and discuss its importance in understanding the experiences of marginalized and vulnerable groups.( 10 marks)</w:t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Question 2</w:t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Critically assess the role of international organizations and human rights mechanisms in protecting and promoting human rights globally.( 10 mark)</w:t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Question 3</w:t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Discuss the concept of digital rights and explain five rights that every internet user should enjoy. (10 marks)</w:t>
      </w:r>
    </w:p>
    <w:sectPr>
      <w:footerReference r:id="rId8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080" w:hanging="720"/>
      </w:pPr>
      <w:rPr>
        <w:rFonts w:ascii="Times New Roman" w:cs="Times New Roman" w:eastAsia="Times New Roman" w:hAnsi="Times New Roman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cs="Times New Roman" w:eastAsia="Times New Roman" w:hAnsi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cs="Times New Roman" w:eastAsia="Times New Roman" w:hAnsi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cs="Times New Roman" w:eastAsia="Times New Roman" w:hAnsi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cs="Times New Roman" w:eastAsia="Times New Roman" w:hAnsi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cs="Times New Roman" w:eastAsia="Times New Roman" w:hAnsi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cs="Times New Roman" w:eastAsia="Times New Roman" w:hAnsi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cs="Times New Roman" w:eastAsia="Times New Roman" w:hAnsi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cs="Times New Roman" w:eastAsia="Times New Roman" w:hAnsi="Times New Roman"/>
      </w:rPr>
    </w:lvl>
  </w:abstractNum>
  <w:abstractNum w:abstractNumId="2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after="0" w:line="360" w:lineRule="auto"/>
      <w:jc w:val="center"/>
    </w:pPr>
    <w:rPr>
      <w:rFonts w:ascii="Times New Roman" w:cs="Times New Roman" w:eastAsia="Times New Roman" w:hAnsi="Times New Roman"/>
      <w:b w:val="1"/>
      <w:bCs w:val="1"/>
      <w:sz w:val="32"/>
      <w:szCs w:val="3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1wolYr8qUZ4bZZBpUuV+729uxw==">CgMxLjAyDmguMnZtc3lrN3IxbXAxOAByITFjSDNXUVR2YktwLVVrTXVsU0RLLUxXT01BNVgzeFU2Qw==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