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64D" w:rsidRDefault="00F0213F">
      <w:pPr>
        <w:ind w:left="-450"/>
        <w:jc w:val="center"/>
        <w:rPr>
          <w:color w:val="000000" w:themeColor="text1"/>
          <w:szCs w:val="24"/>
        </w:rPr>
      </w:pPr>
      <w:r>
        <w:rPr>
          <w:noProof/>
          <w:color w:val="000000" w:themeColor="text1"/>
          <w:szCs w:val="24"/>
        </w:rPr>
        <w:drawing>
          <wp:inline distT="0" distB="0" distL="0" distR="0">
            <wp:extent cx="2654300" cy="488950"/>
            <wp:effectExtent l="0" t="0" r="0" b="0"/>
            <wp:docPr id="2" name="Picture 2" descr="https://ci3.googleusercontent.com/mail-sig/AIorK4z2lKzBJ0o09CK_WJHTaNr15lalqZhQ69Xs5cRRbUjUGZmmqW1ngkekftyS0d4OSSEgfS9kI55ug2w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s://ci3.googleusercontent.com/mail-sig/AIorK4z2lKzBJ0o09CK_WJHTaNr15lalqZhQ69Xs5cRRbUjUGZmmqW1ngkekftyS0d4OSSEgfS9kI55ug2w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6454" cy="50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62E" w:rsidRDefault="0040162E" w:rsidP="0040162E">
      <w:pPr>
        <w:jc w:val="center"/>
        <w:rPr>
          <w:color w:val="000000" w:themeColor="text1"/>
          <w:szCs w:val="24"/>
        </w:rPr>
      </w:pPr>
      <w:r w:rsidRPr="00A2029F">
        <w:rPr>
          <w:color w:val="000000" w:themeColor="text1"/>
          <w:u w:val="single"/>
        </w:rPr>
        <w:t>FINAL EXAMINATION</w:t>
      </w:r>
      <w:r w:rsidRPr="00A2029F">
        <w:rPr>
          <w:color w:val="000000" w:themeColor="text1"/>
          <w:szCs w:val="24"/>
        </w:rPr>
        <w:t xml:space="preserve"> </w:t>
      </w:r>
    </w:p>
    <w:p w:rsidR="0040162E" w:rsidRPr="00A2029F" w:rsidRDefault="0040162E" w:rsidP="0040162E">
      <w:pPr>
        <w:pStyle w:val="NoSpacing"/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THIRD </w:t>
      </w:r>
      <w:r w:rsidRPr="00A2029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SEMESTER, 2025/2026</w:t>
      </w:r>
      <w:r w:rsidRPr="00A2029F">
        <w:rPr>
          <w:rFonts w:ascii="Times New Roman" w:hAnsi="Times New Roman"/>
          <w:b/>
          <w:color w:val="000000" w:themeColor="text1"/>
          <w:sz w:val="24"/>
          <w:szCs w:val="24"/>
          <w:u w:val="single"/>
          <w:lang w:val="en-US"/>
        </w:rPr>
        <w:t xml:space="preserve">/1 </w:t>
      </w:r>
      <w:r w:rsidRPr="00A2029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ACADEMIC YEAR</w:t>
      </w:r>
    </w:p>
    <w:p w:rsidR="0040162E" w:rsidRDefault="0040162E" w:rsidP="0040162E">
      <w:pPr>
        <w:ind w:left="22" w:hangingChars="9" w:hanging="22"/>
        <w:jc w:val="center"/>
        <w:rPr>
          <w:color w:val="000000" w:themeColor="text1"/>
          <w:szCs w:val="24"/>
        </w:rPr>
      </w:pPr>
      <w:r w:rsidRPr="00A2029F">
        <w:rPr>
          <w:b/>
          <w:color w:val="000000" w:themeColor="text1"/>
          <w:szCs w:val="24"/>
        </w:rPr>
        <w:t xml:space="preserve">UNIT CODE: </w:t>
      </w:r>
      <w:r w:rsidRPr="00A2029F">
        <w:rPr>
          <w:b/>
          <w:bCs/>
          <w:color w:val="000000" w:themeColor="text1"/>
          <w:szCs w:val="24"/>
          <w:lang w:eastAsia="en-GB"/>
        </w:rPr>
        <w:t xml:space="preserve"> </w:t>
      </w:r>
      <w:r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 xml:space="preserve"> </w:t>
      </w:r>
      <w:r>
        <w:rPr>
          <w:b/>
          <w:caps/>
          <w:szCs w:val="24"/>
        </w:rPr>
        <w:t>Creativity and Innovation</w:t>
      </w:r>
      <w:r>
        <w:rPr>
          <w:color w:val="000000" w:themeColor="text1"/>
          <w:szCs w:val="24"/>
        </w:rPr>
        <w:t xml:space="preserve"> </w:t>
      </w:r>
    </w:p>
    <w:p w:rsidR="0040162E" w:rsidRPr="00A2029F" w:rsidRDefault="0040162E" w:rsidP="0040162E">
      <w:pPr>
        <w:spacing w:after="0" w:line="360" w:lineRule="auto"/>
        <w:jc w:val="center"/>
        <w:rPr>
          <w:b/>
          <w:color w:val="000000" w:themeColor="text1"/>
          <w:szCs w:val="24"/>
        </w:rPr>
      </w:pPr>
      <w:r w:rsidRPr="00A2029F">
        <w:rPr>
          <w:b/>
          <w:color w:val="000000" w:themeColor="text1"/>
          <w:szCs w:val="24"/>
        </w:rPr>
        <w:t>SCHOOL OF BIBLE AND THEOLOGY</w:t>
      </w:r>
    </w:p>
    <w:p w:rsidR="0040162E" w:rsidRDefault="0040162E" w:rsidP="0040162E">
      <w:pPr>
        <w:pStyle w:val="NoSpacing"/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A2029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BURUBURU CAMPUS</w:t>
      </w:r>
    </w:p>
    <w:p w:rsidR="0040162E" w:rsidRDefault="00DD53DF" w:rsidP="0040162E">
      <w:pPr>
        <w:spacing w:after="0" w:line="360" w:lineRule="auto"/>
        <w:jc w:val="center"/>
        <w:rPr>
          <w:b/>
          <w:color w:val="000000" w:themeColor="text1"/>
          <w:szCs w:val="24"/>
          <w:u w:val="single"/>
        </w:rPr>
      </w:pPr>
      <w:r>
        <w:rPr>
          <w:b/>
          <w:color w:val="000000" w:themeColor="text1"/>
          <w:szCs w:val="24"/>
          <w:u w:val="single"/>
        </w:rPr>
        <w:t xml:space="preserve"> </w:t>
      </w:r>
      <w:r w:rsidR="0040162E">
        <w:rPr>
          <w:b/>
          <w:color w:val="000000" w:themeColor="text1"/>
          <w:szCs w:val="24"/>
          <w:u w:val="single"/>
        </w:rPr>
        <w:t xml:space="preserve"> THE </w:t>
      </w:r>
      <w:r w:rsidR="0040162E">
        <w:rPr>
          <w:b/>
          <w:color w:val="000000" w:themeColor="text1"/>
          <w:szCs w:val="24"/>
          <w:u w:val="single"/>
        </w:rPr>
        <w:t>DEGREE</w:t>
      </w:r>
      <w:r w:rsidR="0040162E">
        <w:rPr>
          <w:b/>
          <w:color w:val="000000" w:themeColor="text1"/>
          <w:szCs w:val="24"/>
          <w:u w:val="single"/>
        </w:rPr>
        <w:t xml:space="preserve"> IN BIBLICAL STUDIES</w:t>
      </w:r>
    </w:p>
    <w:p w:rsidR="0040162E" w:rsidRPr="00A2029F" w:rsidRDefault="0040162E" w:rsidP="0040162E">
      <w:pPr>
        <w:pStyle w:val="NoSpacing"/>
        <w:spacing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A2029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(FORM A)</w:t>
      </w:r>
    </w:p>
    <w:p w:rsidR="0037164D" w:rsidRDefault="0040162E">
      <w:pPr>
        <w:spacing w:after="0" w:line="360" w:lineRule="auto"/>
        <w:jc w:val="center"/>
        <w:rPr>
          <w:b/>
          <w:color w:val="000000" w:themeColor="text1"/>
          <w:szCs w:val="24"/>
          <w:u w:val="single"/>
        </w:rPr>
      </w:pPr>
      <w:r>
        <w:rPr>
          <w:b/>
          <w:color w:val="000000" w:themeColor="text1"/>
          <w:szCs w:val="24"/>
          <w:u w:val="single"/>
        </w:rPr>
        <w:t xml:space="preserve"> </w:t>
      </w:r>
    </w:p>
    <w:p w:rsidR="0037164D" w:rsidRDefault="00F0213F">
      <w:pPr>
        <w:pStyle w:val="NoSpacing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STREAM: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     TIME: 2 HOURS</w:t>
      </w:r>
    </w:p>
    <w:p w:rsidR="0037164D" w:rsidRDefault="00F0213F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EXAMINATION SESSION: </w:t>
      </w:r>
      <w:r>
        <w:rPr>
          <w:b/>
          <w:color w:val="000000" w:themeColor="text1"/>
          <w:szCs w:val="24"/>
        </w:rPr>
        <w:t xml:space="preserve">MAY </w:t>
      </w:r>
      <w:r>
        <w:rPr>
          <w:b/>
          <w:color w:val="000000" w:themeColor="text1"/>
          <w:szCs w:val="24"/>
        </w:rPr>
        <w:t>/</w:t>
      </w:r>
      <w:r>
        <w:rPr>
          <w:b/>
          <w:color w:val="000000" w:themeColor="text1"/>
          <w:szCs w:val="24"/>
        </w:rPr>
        <w:t>A</w:t>
      </w:r>
      <w:r>
        <w:rPr>
          <w:b/>
          <w:color w:val="000000" w:themeColor="text1"/>
          <w:szCs w:val="24"/>
        </w:rPr>
        <w:t xml:space="preserve">UGUST </w:t>
      </w:r>
      <w:r>
        <w:rPr>
          <w:b/>
          <w:color w:val="000000" w:themeColor="text1"/>
          <w:szCs w:val="24"/>
        </w:rPr>
        <w:t xml:space="preserve">                      </w:t>
      </w:r>
      <w:r>
        <w:rPr>
          <w:b/>
          <w:color w:val="000000" w:themeColor="text1"/>
          <w:szCs w:val="24"/>
        </w:rPr>
        <w:tab/>
        <w:t xml:space="preserve">  YEAR: 202</w:t>
      </w:r>
      <w:r>
        <w:rPr>
          <w:b/>
          <w:color w:val="000000" w:themeColor="text1"/>
          <w:szCs w:val="24"/>
        </w:rPr>
        <w:t>6</w:t>
      </w:r>
    </w:p>
    <w:p w:rsidR="0037164D" w:rsidRDefault="00F0213F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DAY [  ]                                             </w:t>
      </w:r>
      <w:r>
        <w:rPr>
          <w:b/>
          <w:color w:val="000000" w:themeColor="text1"/>
          <w:szCs w:val="24"/>
        </w:rPr>
        <w:tab/>
        <w:t xml:space="preserve">  DATE: [ ]         </w:t>
      </w:r>
    </w:p>
    <w:p w:rsidR="0037164D" w:rsidRDefault="00F0213F">
      <w:pPr>
        <w:spacing w:after="0" w:line="360" w:lineRule="auto"/>
        <w:rPr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                                             </w:t>
      </w:r>
      <w:r>
        <w:rPr>
          <w:b/>
          <w:color w:val="000000" w:themeColor="text1"/>
          <w:szCs w:val="24"/>
        </w:rPr>
        <w:tab/>
        <w:t xml:space="preserve">   </w:t>
      </w:r>
      <w:r>
        <w:rPr>
          <w:b/>
          <w:color w:val="000000" w:themeColor="text1"/>
          <w:szCs w:val="24"/>
        </w:rPr>
        <w:t xml:space="preserve">                                                                                                                                                            </w:t>
      </w:r>
    </w:p>
    <w:p w:rsidR="0037164D" w:rsidRDefault="00F0213F">
      <w:pPr>
        <w:pStyle w:val="NoSpacing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INSTRUCTIONS: </w:t>
      </w:r>
    </w:p>
    <w:p w:rsidR="0037164D" w:rsidRDefault="00F0213F">
      <w:pPr>
        <w:pStyle w:val="ListParagraph"/>
        <w:numPr>
          <w:ilvl w:val="0"/>
          <w:numId w:val="1"/>
        </w:numPr>
        <w:spacing w:after="240" w:line="240" w:lineRule="auto"/>
        <w:rPr>
          <w:b/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Attempt ALL the questions in </w:t>
      </w:r>
      <w:r>
        <w:rPr>
          <w:b/>
          <w:color w:val="000000" w:themeColor="text1"/>
          <w:szCs w:val="24"/>
        </w:rPr>
        <w:t>Section A</w:t>
      </w:r>
    </w:p>
    <w:p w:rsidR="0037164D" w:rsidRDefault="00F0213F">
      <w:pPr>
        <w:pStyle w:val="ListParagraph"/>
        <w:numPr>
          <w:ilvl w:val="0"/>
          <w:numId w:val="1"/>
        </w:numPr>
        <w:spacing w:after="240" w:line="240" w:lineRule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Attempt any </w:t>
      </w:r>
      <w:r>
        <w:rPr>
          <w:b/>
          <w:color w:val="000000" w:themeColor="text1"/>
          <w:szCs w:val="24"/>
        </w:rPr>
        <w:t xml:space="preserve">Two </w:t>
      </w:r>
      <w:r>
        <w:rPr>
          <w:color w:val="000000" w:themeColor="text1"/>
          <w:szCs w:val="24"/>
        </w:rPr>
        <w:t xml:space="preserve">questions in </w:t>
      </w:r>
      <w:r>
        <w:rPr>
          <w:b/>
          <w:color w:val="000000" w:themeColor="text1"/>
          <w:szCs w:val="24"/>
        </w:rPr>
        <w:t>Section B</w:t>
      </w:r>
    </w:p>
    <w:p w:rsidR="0037164D" w:rsidRDefault="00F0213F">
      <w:pPr>
        <w:pStyle w:val="ListParagraph"/>
        <w:numPr>
          <w:ilvl w:val="0"/>
          <w:numId w:val="1"/>
        </w:numPr>
        <w:spacing w:after="240" w:line="240" w:lineRule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The </w:t>
      </w:r>
      <w:r>
        <w:rPr>
          <w:color w:val="000000" w:themeColor="text1"/>
          <w:szCs w:val="24"/>
        </w:rPr>
        <w:t>entire exam is worth forty (40) marks.</w:t>
      </w:r>
    </w:p>
    <w:p w:rsidR="0037164D" w:rsidRDefault="00F0213F">
      <w:pPr>
        <w:pStyle w:val="ListParagraph"/>
        <w:numPr>
          <w:ilvl w:val="0"/>
          <w:numId w:val="1"/>
        </w:numPr>
        <w:spacing w:after="0"/>
        <w:rPr>
          <w:b/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Write ONLY on the space provided on the answer sheet or as otherwise instructed. </w:t>
      </w:r>
    </w:p>
    <w:p w:rsidR="0037164D" w:rsidRDefault="00F0213F">
      <w:pPr>
        <w:pStyle w:val="ListParagraph"/>
        <w:numPr>
          <w:ilvl w:val="0"/>
          <w:numId w:val="1"/>
        </w:numPr>
        <w:spacing w:after="0"/>
        <w:rPr>
          <w:b/>
          <w:color w:val="000000" w:themeColor="text1"/>
          <w:szCs w:val="24"/>
        </w:rPr>
      </w:pPr>
      <w:r>
        <w:rPr>
          <w:color w:val="000000" w:themeColor="text1"/>
          <w:szCs w:val="24"/>
        </w:rPr>
        <w:t>Where necessary Show your working clearly.</w:t>
      </w:r>
    </w:p>
    <w:p w:rsidR="0037164D" w:rsidRDefault="00F0213F">
      <w:pPr>
        <w:pStyle w:val="ListParagraph"/>
        <w:numPr>
          <w:ilvl w:val="0"/>
          <w:numId w:val="1"/>
        </w:numPr>
        <w:pBdr>
          <w:bottom w:val="single" w:sz="12" w:space="1" w:color="auto"/>
        </w:pBdr>
        <w:spacing w:after="0"/>
        <w:rPr>
          <w:b/>
          <w:color w:val="000000" w:themeColor="text1"/>
          <w:szCs w:val="24"/>
        </w:rPr>
      </w:pPr>
      <w:r>
        <w:rPr>
          <w:color w:val="000000" w:themeColor="text1"/>
          <w:szCs w:val="24"/>
        </w:rPr>
        <w:t>Do NOT attempt to access any library, online (audio, video, digital or electronic) or paper-</w:t>
      </w:r>
      <w:r>
        <w:rPr>
          <w:color w:val="000000" w:themeColor="text1"/>
          <w:szCs w:val="24"/>
        </w:rPr>
        <w:t>based (written), sources for your answers unless this is clearly advised in the Question.</w:t>
      </w:r>
    </w:p>
    <w:p w:rsidR="0037164D" w:rsidRDefault="00F0213F">
      <w:pPr>
        <w:pStyle w:val="ListParagraph"/>
        <w:numPr>
          <w:ilvl w:val="0"/>
          <w:numId w:val="1"/>
        </w:numPr>
        <w:pBdr>
          <w:bottom w:val="single" w:sz="12" w:space="1" w:color="auto"/>
        </w:pBdr>
        <w:spacing w:after="0"/>
        <w:rPr>
          <w:b/>
          <w:color w:val="000000" w:themeColor="text1"/>
          <w:szCs w:val="24"/>
        </w:rPr>
      </w:pPr>
      <w:r>
        <w:rPr>
          <w:color w:val="000000" w:themeColor="text1"/>
          <w:szCs w:val="24"/>
        </w:rPr>
        <w:t>The camera must be on throughout the </w:t>
      </w:r>
      <w:hyperlink r:id="rId8" w:history="1">
        <w:r>
          <w:rPr>
            <w:color w:val="000000" w:themeColor="text1"/>
            <w:szCs w:val="24"/>
          </w:rPr>
          <w:t>exam</w:t>
        </w:r>
      </w:hyperlink>
      <w:r>
        <w:rPr>
          <w:color w:val="000000" w:themeColor="text1"/>
          <w:szCs w:val="24"/>
        </w:rPr>
        <w:t> period.</w:t>
      </w:r>
    </w:p>
    <w:p w:rsidR="0037164D" w:rsidRDefault="0037164D">
      <w:pPr>
        <w:rPr>
          <w:b/>
          <w:color w:val="000000" w:themeColor="text1"/>
          <w:szCs w:val="24"/>
        </w:rPr>
      </w:pPr>
    </w:p>
    <w:p w:rsidR="0037164D" w:rsidRDefault="00F0213F">
      <w:pPr>
        <w:pStyle w:val="Heading2"/>
        <w:keepNext w:val="0"/>
        <w:keepLines w:val="0"/>
        <w:spacing w:before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 ONE (20 MARKS)</w:t>
      </w:r>
    </w:p>
    <w:p w:rsidR="0037164D" w:rsidRDefault="00F0213F">
      <w:pPr>
        <w:pStyle w:val="Heading3"/>
        <w:keepNext w:val="0"/>
        <w:keepLines w:val="0"/>
        <w:numPr>
          <w:ilvl w:val="0"/>
          <w:numId w:val="2"/>
        </w:numPr>
        <w:spacing w:before="0"/>
        <w:ind w:left="432" w:hanging="432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Analyze the differences between creativity and innovation and examine how the two concepts complement each other in solving contemporary societal challenges. (</w:t>
      </w:r>
      <w:r>
        <w:rPr>
          <w:rFonts w:ascii="Times New Roman" w:hAnsi="Times New Roman" w:cs="Times New Roman"/>
          <w:bCs/>
          <w:color w:val="000000" w:themeColor="text1"/>
        </w:rPr>
        <w:t>4</w:t>
      </w:r>
      <w:r>
        <w:rPr>
          <w:rFonts w:ascii="Times New Roman" w:hAnsi="Times New Roman" w:cs="Times New Roman"/>
          <w:bCs/>
          <w:color w:val="000000" w:themeColor="text1"/>
        </w:rPr>
        <w:t xml:space="preserve"> Marks)</w:t>
      </w:r>
    </w:p>
    <w:p w:rsidR="0037164D" w:rsidRDefault="00F0213F">
      <w:pPr>
        <w:pStyle w:val="Heading3"/>
        <w:keepNext w:val="0"/>
        <w:keepLines w:val="0"/>
        <w:numPr>
          <w:ilvl w:val="0"/>
          <w:numId w:val="2"/>
        </w:numPr>
        <w:spacing w:before="0"/>
        <w:ind w:left="432" w:hanging="432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Evaluate the contribution of Fluency, Flexibility, Originality, Awareness, and Drive in </w:t>
      </w:r>
      <w:r>
        <w:rPr>
          <w:rFonts w:ascii="Times New Roman" w:hAnsi="Times New Roman" w:cs="Times New Roman"/>
          <w:bCs/>
          <w:color w:val="000000" w:themeColor="text1"/>
        </w:rPr>
        <w:t>fostering innovative thinking among university students. (</w:t>
      </w:r>
      <w:r>
        <w:rPr>
          <w:rFonts w:ascii="Times New Roman" w:hAnsi="Times New Roman" w:cs="Times New Roman"/>
          <w:bCs/>
          <w:color w:val="000000" w:themeColor="text1"/>
        </w:rPr>
        <w:t>4</w:t>
      </w:r>
      <w:r>
        <w:rPr>
          <w:rFonts w:ascii="Times New Roman" w:hAnsi="Times New Roman" w:cs="Times New Roman"/>
          <w:bCs/>
          <w:color w:val="000000" w:themeColor="text1"/>
        </w:rPr>
        <w:t xml:space="preserve"> Marks)</w:t>
      </w:r>
    </w:p>
    <w:p w:rsidR="0037164D" w:rsidRDefault="00F0213F">
      <w:pPr>
        <w:pStyle w:val="Heading3"/>
        <w:keepNext w:val="0"/>
        <w:keepLines w:val="0"/>
        <w:numPr>
          <w:ilvl w:val="0"/>
          <w:numId w:val="2"/>
        </w:numPr>
        <w:spacing w:before="0"/>
        <w:ind w:left="432" w:hanging="432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Critique the assumption that creativity is an inborn talent and cannot be developed through education and experience. (</w:t>
      </w:r>
      <w:r>
        <w:rPr>
          <w:rFonts w:ascii="Times New Roman" w:hAnsi="Times New Roman" w:cs="Times New Roman"/>
          <w:bCs/>
          <w:color w:val="000000" w:themeColor="text1"/>
        </w:rPr>
        <w:t>4</w:t>
      </w:r>
      <w:r>
        <w:rPr>
          <w:rFonts w:ascii="Times New Roman" w:hAnsi="Times New Roman" w:cs="Times New Roman"/>
          <w:bCs/>
          <w:color w:val="000000" w:themeColor="text1"/>
        </w:rPr>
        <w:t xml:space="preserve"> Marks)</w:t>
      </w:r>
    </w:p>
    <w:p w:rsidR="0037164D" w:rsidRDefault="00F0213F">
      <w:pPr>
        <w:pStyle w:val="Heading2"/>
        <w:keepNext w:val="0"/>
        <w:keepLines w:val="0"/>
        <w:numPr>
          <w:ilvl w:val="0"/>
          <w:numId w:val="2"/>
        </w:numPr>
        <w:spacing w:before="0"/>
        <w:ind w:left="432" w:hanging="43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Develop a framework that educational institutions can use to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nurture creativity and innovation among learners in the digital age. (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Marks)</w:t>
      </w:r>
    </w:p>
    <w:p w:rsidR="0037164D" w:rsidRDefault="00F0213F">
      <w:pPr>
        <w:spacing w:before="240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SECTION B (20 Marks)</w:t>
      </w:r>
    </w:p>
    <w:p w:rsidR="0037164D" w:rsidRDefault="00F0213F">
      <w:pPr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 xml:space="preserve">ANSWER ONLY TWO QUESTIONS   </w:t>
      </w:r>
    </w:p>
    <w:p w:rsidR="0037164D" w:rsidRDefault="0037164D">
      <w:pPr>
        <w:spacing w:after="0"/>
        <w:rPr>
          <w:color w:val="000000" w:themeColor="text1"/>
        </w:rPr>
      </w:pPr>
    </w:p>
    <w:p w:rsidR="0037164D" w:rsidRDefault="00F0213F">
      <w:pPr>
        <w:pStyle w:val="Heading2"/>
        <w:keepNext w:val="0"/>
        <w:keepLines w:val="0"/>
        <w:spacing w:before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 TWO (10 MARKS)</w:t>
      </w:r>
    </w:p>
    <w:p w:rsidR="0037164D" w:rsidRDefault="00F0213F">
      <w:pPr>
        <w:pStyle w:val="Heading3"/>
        <w:keepNext w:val="0"/>
        <w:keepLines w:val="0"/>
        <w:numPr>
          <w:ilvl w:val="0"/>
          <w:numId w:val="3"/>
        </w:numPr>
        <w:spacing w:before="0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Compare and evaluate any three theories of creativity and innovation, highlighting their relevance in </w:t>
      </w:r>
      <w:r>
        <w:rPr>
          <w:rFonts w:ascii="Times New Roman" w:hAnsi="Times New Roman" w:cs="Times New Roman"/>
          <w:bCs/>
          <w:color w:val="000000" w:themeColor="text1"/>
        </w:rPr>
        <w:t>addressing emerging social and economic problems. (5 Marks)</w:t>
      </w:r>
    </w:p>
    <w:p w:rsidR="0037164D" w:rsidRDefault="00F0213F">
      <w:pPr>
        <w:pStyle w:val="Heading3"/>
        <w:keepNext w:val="0"/>
        <w:keepLines w:val="0"/>
        <w:numPr>
          <w:ilvl w:val="0"/>
          <w:numId w:val="3"/>
        </w:numPr>
        <w:spacing w:before="0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Design an innovation strategy based on the Componential Model or Systemic Model that can be applied in improving service delivery within an educational institution. (5 Marks)</w:t>
      </w:r>
    </w:p>
    <w:p w:rsidR="0037164D" w:rsidRDefault="0037164D">
      <w:pPr>
        <w:spacing w:after="0"/>
        <w:rPr>
          <w:bCs/>
          <w:color w:val="000000" w:themeColor="text1"/>
          <w:szCs w:val="24"/>
        </w:rPr>
      </w:pPr>
    </w:p>
    <w:p w:rsidR="0037164D" w:rsidRDefault="00F0213F">
      <w:pPr>
        <w:pStyle w:val="Heading2"/>
        <w:keepNext w:val="0"/>
        <w:keepLines w:val="0"/>
        <w:spacing w:before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QUESTION THREE (10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MARKS)</w:t>
      </w:r>
    </w:p>
    <w:p w:rsidR="0037164D" w:rsidRDefault="00F0213F">
      <w:pPr>
        <w:pStyle w:val="Heading3"/>
        <w:keepNext w:val="0"/>
        <w:keepLines w:val="0"/>
        <w:numPr>
          <w:ilvl w:val="0"/>
          <w:numId w:val="4"/>
        </w:numPr>
        <w:tabs>
          <w:tab w:val="clear" w:pos="425"/>
        </w:tabs>
        <w:spacing w:before="0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Analyze the role of Epistemology (Rationalism, Empiricism, and Skepticism) in the generation and validation of innovative ideas. (5 Marks)</w:t>
      </w:r>
    </w:p>
    <w:p w:rsidR="0037164D" w:rsidRDefault="00F0213F">
      <w:pPr>
        <w:pStyle w:val="Heading3"/>
        <w:keepNext w:val="0"/>
        <w:keepLines w:val="0"/>
        <w:numPr>
          <w:ilvl w:val="0"/>
          <w:numId w:val="4"/>
        </w:numPr>
        <w:tabs>
          <w:tab w:val="clear" w:pos="425"/>
        </w:tabs>
        <w:spacing w:before="0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Evaluate the importance of critical thinking and logical reasoning in distinguishing genuine innovations from </w:t>
      </w:r>
      <w:r>
        <w:rPr>
          <w:rFonts w:ascii="Times New Roman" w:hAnsi="Times New Roman" w:cs="Times New Roman"/>
          <w:bCs/>
          <w:color w:val="000000" w:themeColor="text1"/>
        </w:rPr>
        <w:t>misleading or ineffective practices. (5 Marks)</w:t>
      </w:r>
    </w:p>
    <w:p w:rsidR="0037164D" w:rsidRDefault="0037164D">
      <w:pPr>
        <w:spacing w:after="0"/>
        <w:rPr>
          <w:bCs/>
          <w:color w:val="000000" w:themeColor="text1"/>
          <w:szCs w:val="24"/>
        </w:rPr>
      </w:pPr>
    </w:p>
    <w:p w:rsidR="0037164D" w:rsidRDefault="00F0213F">
      <w:pPr>
        <w:pStyle w:val="Heading3"/>
        <w:keepNext w:val="0"/>
        <w:keepLines w:val="0"/>
        <w:spacing w:before="0"/>
        <w:ind w:left="0" w:firstLine="0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QUESTION FOUR (10 MARKS)</w:t>
      </w:r>
    </w:p>
    <w:p w:rsidR="0037164D" w:rsidRDefault="00F0213F">
      <w:pPr>
        <w:pStyle w:val="Heading3"/>
        <w:keepNext w:val="0"/>
        <w:keepLines w:val="0"/>
        <w:numPr>
          <w:ilvl w:val="0"/>
          <w:numId w:val="5"/>
        </w:numPr>
        <w:spacing w:before="0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Analyze the relationship between creativity, innovation, and sustainable development in the context of global challenges such as climate change, poverty, and unemployment. (</w:t>
      </w:r>
      <w:r>
        <w:rPr>
          <w:rFonts w:ascii="Times New Roman" w:hAnsi="Times New Roman" w:cs="Times New Roman"/>
          <w:bCs/>
          <w:color w:val="000000" w:themeColor="text1"/>
        </w:rPr>
        <w:t>5</w:t>
      </w:r>
      <w:r>
        <w:rPr>
          <w:rFonts w:ascii="Times New Roman" w:hAnsi="Times New Roman" w:cs="Times New Roman"/>
          <w:bCs/>
          <w:color w:val="000000" w:themeColor="text1"/>
        </w:rPr>
        <w:t xml:space="preserve"> Marks)</w:t>
      </w:r>
    </w:p>
    <w:p w:rsidR="0037164D" w:rsidRDefault="00F0213F">
      <w:pPr>
        <w:numPr>
          <w:ilvl w:val="0"/>
          <w:numId w:val="5"/>
        </w:numPr>
        <w:spacing w:after="0"/>
        <w:rPr>
          <w:color w:val="000000" w:themeColor="text1"/>
        </w:rPr>
      </w:pPr>
      <w:r>
        <w:rPr>
          <w:bCs/>
          <w:color w:val="000000" w:themeColor="text1"/>
          <w:szCs w:val="24"/>
        </w:rPr>
        <w:t>Develop an innovative solution for one Sustainable Development Goal (SDG) of your choice and justify how it contributes to local, national, and global development. (</w:t>
      </w:r>
      <w:r>
        <w:rPr>
          <w:bCs/>
          <w:color w:val="000000" w:themeColor="text1"/>
          <w:szCs w:val="24"/>
        </w:rPr>
        <w:t>5</w:t>
      </w:r>
      <w:r>
        <w:rPr>
          <w:bCs/>
          <w:color w:val="000000" w:themeColor="text1"/>
          <w:szCs w:val="24"/>
        </w:rPr>
        <w:t xml:space="preserve"> Marks</w:t>
      </w:r>
    </w:p>
    <w:p w:rsidR="0037164D" w:rsidRDefault="0037164D">
      <w:pPr>
        <w:spacing w:after="0"/>
        <w:rPr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DD53DF" w:rsidRDefault="00DD53DF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DD53DF" w:rsidRDefault="00DD53DF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37164D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</w:p>
    <w:p w:rsidR="0037164D" w:rsidRDefault="00F0213F">
      <w:pPr>
        <w:pStyle w:val="ListParagraph"/>
        <w:spacing w:after="286"/>
        <w:ind w:left="0" w:right="15" w:firstLine="0"/>
        <w:jc w:val="center"/>
        <w:rPr>
          <w:b/>
          <w:bCs/>
          <w:color w:val="000000" w:themeColor="text1"/>
          <w:szCs w:val="24"/>
        </w:rPr>
      </w:pPr>
      <w:r>
        <w:rPr>
          <w:noProof/>
          <w:color w:val="000000" w:themeColor="text1"/>
          <w:szCs w:val="24"/>
        </w:rPr>
        <w:lastRenderedPageBreak/>
        <w:drawing>
          <wp:inline distT="0" distB="0" distL="0" distR="0">
            <wp:extent cx="2654300" cy="381000"/>
            <wp:effectExtent l="0" t="0" r="0" b="0"/>
            <wp:docPr id="1" name="Picture 1" descr="https://ci3.googleusercontent.com/mail-sig/AIorK4z2lKzBJ0o09CK_WJHTaNr15lalqZhQ69Xs5cRRbUjUGZmmqW1ngkekftyS0d4OSSEgfS9kI55ug2w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s://ci3.googleusercontent.com/mail-sig/AIorK4z2lKzBJ0o09CK_WJHTaNr15lalqZhQ69Xs5cRRbUjUGZmmqW1ngkekftyS0d4OSSEgfS9kI55ug2w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6454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3DF" w:rsidRDefault="00DD53DF" w:rsidP="00DD53DF">
      <w:pPr>
        <w:jc w:val="center"/>
        <w:rPr>
          <w:color w:val="000000" w:themeColor="text1"/>
          <w:szCs w:val="24"/>
        </w:rPr>
      </w:pPr>
      <w:r w:rsidRPr="00A2029F">
        <w:rPr>
          <w:color w:val="000000" w:themeColor="text1"/>
          <w:u w:val="single"/>
        </w:rPr>
        <w:t>FINAL EXAMINATION</w:t>
      </w:r>
      <w:r w:rsidRPr="00A2029F">
        <w:rPr>
          <w:color w:val="000000" w:themeColor="text1"/>
          <w:szCs w:val="24"/>
        </w:rPr>
        <w:t xml:space="preserve"> </w:t>
      </w:r>
    </w:p>
    <w:p w:rsidR="00DD53DF" w:rsidRPr="00A2029F" w:rsidRDefault="00DD53DF" w:rsidP="00DD53DF">
      <w:pPr>
        <w:pStyle w:val="NoSpacing"/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THIRD </w:t>
      </w:r>
      <w:r w:rsidRPr="00A2029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SEMESTER, 2025/2026</w:t>
      </w:r>
      <w:r w:rsidRPr="00A2029F">
        <w:rPr>
          <w:rFonts w:ascii="Times New Roman" w:hAnsi="Times New Roman"/>
          <w:b/>
          <w:color w:val="000000" w:themeColor="text1"/>
          <w:sz w:val="24"/>
          <w:szCs w:val="24"/>
          <w:u w:val="single"/>
          <w:lang w:val="en-US"/>
        </w:rPr>
        <w:t xml:space="preserve">/1 </w:t>
      </w:r>
      <w:r w:rsidRPr="00A2029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ACADEMIC YEAR</w:t>
      </w:r>
    </w:p>
    <w:p w:rsidR="00DD53DF" w:rsidRDefault="00DD53DF" w:rsidP="00DD53DF">
      <w:pPr>
        <w:ind w:left="22" w:hangingChars="9" w:hanging="22"/>
        <w:jc w:val="center"/>
        <w:rPr>
          <w:color w:val="000000" w:themeColor="text1"/>
          <w:szCs w:val="24"/>
        </w:rPr>
      </w:pPr>
      <w:r w:rsidRPr="00A2029F">
        <w:rPr>
          <w:b/>
          <w:color w:val="000000" w:themeColor="text1"/>
          <w:szCs w:val="24"/>
        </w:rPr>
        <w:t xml:space="preserve">UNIT CODE: </w:t>
      </w:r>
      <w:r w:rsidRPr="00A2029F">
        <w:rPr>
          <w:b/>
          <w:bCs/>
          <w:color w:val="000000" w:themeColor="text1"/>
          <w:szCs w:val="24"/>
          <w:lang w:eastAsia="en-GB"/>
        </w:rPr>
        <w:t xml:space="preserve"> </w:t>
      </w:r>
      <w:r>
        <w:rPr>
          <w:b/>
          <w:color w:val="000000" w:themeColor="text1"/>
        </w:rPr>
        <w:t xml:space="preserve">  </w:t>
      </w:r>
      <w:r>
        <w:rPr>
          <w:b/>
          <w:caps/>
          <w:szCs w:val="24"/>
        </w:rPr>
        <w:t>Creativity and Innovation</w:t>
      </w:r>
      <w:r>
        <w:rPr>
          <w:color w:val="000000" w:themeColor="text1"/>
          <w:szCs w:val="24"/>
        </w:rPr>
        <w:t xml:space="preserve"> </w:t>
      </w:r>
    </w:p>
    <w:p w:rsidR="00DD53DF" w:rsidRPr="00A2029F" w:rsidRDefault="00DD53DF" w:rsidP="00DD53DF">
      <w:pPr>
        <w:spacing w:after="0" w:line="360" w:lineRule="auto"/>
        <w:jc w:val="center"/>
        <w:rPr>
          <w:b/>
          <w:color w:val="000000" w:themeColor="text1"/>
          <w:szCs w:val="24"/>
        </w:rPr>
      </w:pPr>
      <w:r w:rsidRPr="00A2029F">
        <w:rPr>
          <w:b/>
          <w:color w:val="000000" w:themeColor="text1"/>
          <w:szCs w:val="24"/>
        </w:rPr>
        <w:t>SCHOOL OF BIBLE AND THEOLOGY</w:t>
      </w:r>
    </w:p>
    <w:p w:rsidR="00DD53DF" w:rsidRDefault="00DD53DF" w:rsidP="00DD53DF">
      <w:pPr>
        <w:pStyle w:val="NoSpacing"/>
        <w:spacing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A2029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BURUBURU CAMPUS</w:t>
      </w:r>
    </w:p>
    <w:p w:rsidR="00DD53DF" w:rsidRDefault="00DD53DF" w:rsidP="00DD53DF">
      <w:pPr>
        <w:spacing w:after="0" w:line="360" w:lineRule="auto"/>
        <w:jc w:val="center"/>
        <w:rPr>
          <w:b/>
          <w:color w:val="000000" w:themeColor="text1"/>
          <w:szCs w:val="24"/>
          <w:u w:val="single"/>
        </w:rPr>
      </w:pPr>
      <w:r>
        <w:rPr>
          <w:b/>
          <w:color w:val="000000" w:themeColor="text1"/>
          <w:szCs w:val="24"/>
          <w:u w:val="single"/>
        </w:rPr>
        <w:t xml:space="preserve">  THE DEGREE IN BIBLICAL STUDIES</w:t>
      </w:r>
    </w:p>
    <w:p w:rsidR="0037164D" w:rsidRDefault="00F0213F">
      <w:pPr>
        <w:spacing w:after="0" w:line="360" w:lineRule="auto"/>
        <w:jc w:val="center"/>
        <w:rPr>
          <w:b/>
          <w:color w:val="000000" w:themeColor="text1"/>
          <w:szCs w:val="24"/>
          <w:u w:val="single"/>
        </w:rPr>
      </w:pPr>
      <w:r>
        <w:rPr>
          <w:b/>
          <w:color w:val="000000" w:themeColor="text1"/>
          <w:szCs w:val="24"/>
          <w:u w:val="single"/>
        </w:rPr>
        <w:t xml:space="preserve">(FORM </w:t>
      </w:r>
      <w:r>
        <w:rPr>
          <w:b/>
          <w:color w:val="000000" w:themeColor="text1"/>
          <w:szCs w:val="24"/>
          <w:u w:val="single"/>
        </w:rPr>
        <w:t>B</w:t>
      </w:r>
      <w:r>
        <w:rPr>
          <w:b/>
          <w:color w:val="000000" w:themeColor="text1"/>
          <w:szCs w:val="24"/>
          <w:u w:val="single"/>
        </w:rPr>
        <w:t>)</w:t>
      </w:r>
    </w:p>
    <w:p w:rsidR="0037164D" w:rsidRDefault="00F0213F">
      <w:pPr>
        <w:pStyle w:val="NoSpacing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STREAM: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     TIME: 2 HOURS</w:t>
      </w:r>
    </w:p>
    <w:p w:rsidR="0037164D" w:rsidRDefault="00F0213F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EXAMINATION SESSION: </w:t>
      </w:r>
      <w:r>
        <w:rPr>
          <w:b/>
          <w:color w:val="000000" w:themeColor="text1"/>
          <w:szCs w:val="24"/>
        </w:rPr>
        <w:t xml:space="preserve">MAY /AUGUST </w:t>
      </w:r>
      <w:r>
        <w:rPr>
          <w:b/>
          <w:color w:val="000000" w:themeColor="text1"/>
          <w:szCs w:val="24"/>
        </w:rPr>
        <w:t xml:space="preserve">                      </w:t>
      </w:r>
      <w:r>
        <w:rPr>
          <w:b/>
          <w:color w:val="000000" w:themeColor="text1"/>
          <w:szCs w:val="24"/>
        </w:rPr>
        <w:tab/>
        <w:t xml:space="preserve">  YEAR: 202</w:t>
      </w:r>
      <w:r>
        <w:rPr>
          <w:b/>
          <w:color w:val="000000" w:themeColor="text1"/>
          <w:szCs w:val="24"/>
        </w:rPr>
        <w:t>6</w:t>
      </w:r>
    </w:p>
    <w:p w:rsidR="0037164D" w:rsidRDefault="00F0213F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DAY [  ]                                             </w:t>
      </w:r>
      <w:r>
        <w:rPr>
          <w:b/>
          <w:color w:val="000000" w:themeColor="text1"/>
          <w:szCs w:val="24"/>
        </w:rPr>
        <w:tab/>
        <w:t xml:space="preserve">  DATE: [ ]         </w:t>
      </w:r>
    </w:p>
    <w:p w:rsidR="0037164D" w:rsidRDefault="00F0213F">
      <w:pPr>
        <w:spacing w:after="0" w:line="360" w:lineRule="auto"/>
        <w:rPr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                                             </w:t>
      </w:r>
      <w:r>
        <w:rPr>
          <w:b/>
          <w:color w:val="000000" w:themeColor="text1"/>
          <w:szCs w:val="24"/>
        </w:rPr>
        <w:tab/>
        <w:t xml:space="preserve">                                                                                                   </w:t>
      </w:r>
      <w:r>
        <w:rPr>
          <w:b/>
          <w:color w:val="000000" w:themeColor="text1"/>
          <w:szCs w:val="24"/>
        </w:rPr>
        <w:t xml:space="preserve">                                                            </w:t>
      </w:r>
    </w:p>
    <w:p w:rsidR="0037164D" w:rsidRDefault="00F0213F">
      <w:pPr>
        <w:pStyle w:val="NoSpacing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INSTRUCTIONS: </w:t>
      </w:r>
    </w:p>
    <w:p w:rsidR="0037164D" w:rsidRDefault="00F0213F">
      <w:pPr>
        <w:pStyle w:val="ListParagraph"/>
        <w:numPr>
          <w:ilvl w:val="0"/>
          <w:numId w:val="1"/>
        </w:numPr>
        <w:spacing w:after="240" w:line="240" w:lineRule="auto"/>
        <w:rPr>
          <w:b/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Attempt ALL the questions in </w:t>
      </w:r>
      <w:r>
        <w:rPr>
          <w:b/>
          <w:color w:val="000000" w:themeColor="text1"/>
          <w:szCs w:val="24"/>
        </w:rPr>
        <w:t>Section A</w:t>
      </w:r>
    </w:p>
    <w:p w:rsidR="0037164D" w:rsidRDefault="00F0213F">
      <w:pPr>
        <w:pStyle w:val="ListParagraph"/>
        <w:numPr>
          <w:ilvl w:val="0"/>
          <w:numId w:val="1"/>
        </w:numPr>
        <w:spacing w:after="240" w:line="240" w:lineRule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Attempt any </w:t>
      </w:r>
      <w:r>
        <w:rPr>
          <w:b/>
          <w:color w:val="000000" w:themeColor="text1"/>
          <w:szCs w:val="24"/>
        </w:rPr>
        <w:t xml:space="preserve">Two </w:t>
      </w:r>
      <w:r>
        <w:rPr>
          <w:color w:val="000000" w:themeColor="text1"/>
          <w:szCs w:val="24"/>
        </w:rPr>
        <w:t xml:space="preserve">questions in </w:t>
      </w:r>
      <w:r>
        <w:rPr>
          <w:b/>
          <w:color w:val="000000" w:themeColor="text1"/>
          <w:szCs w:val="24"/>
        </w:rPr>
        <w:t>Section B</w:t>
      </w:r>
    </w:p>
    <w:p w:rsidR="0037164D" w:rsidRDefault="00F0213F">
      <w:pPr>
        <w:pStyle w:val="ListParagraph"/>
        <w:numPr>
          <w:ilvl w:val="0"/>
          <w:numId w:val="1"/>
        </w:numPr>
        <w:spacing w:after="240" w:line="240" w:lineRule="au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 entire exam is worth forty (40) marks.</w:t>
      </w:r>
    </w:p>
    <w:p w:rsidR="0037164D" w:rsidRDefault="00F0213F">
      <w:pPr>
        <w:pStyle w:val="ListParagraph"/>
        <w:numPr>
          <w:ilvl w:val="0"/>
          <w:numId w:val="1"/>
        </w:numPr>
        <w:spacing w:after="0"/>
        <w:rPr>
          <w:b/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Write ONLY on the space provided on the answer sheet or as otherwise instructed. </w:t>
      </w:r>
    </w:p>
    <w:p w:rsidR="0037164D" w:rsidRDefault="00F0213F">
      <w:pPr>
        <w:pStyle w:val="ListParagraph"/>
        <w:numPr>
          <w:ilvl w:val="0"/>
          <w:numId w:val="1"/>
        </w:numPr>
        <w:spacing w:after="0"/>
        <w:rPr>
          <w:b/>
          <w:color w:val="000000" w:themeColor="text1"/>
          <w:szCs w:val="24"/>
        </w:rPr>
      </w:pPr>
      <w:r>
        <w:rPr>
          <w:color w:val="000000" w:themeColor="text1"/>
          <w:szCs w:val="24"/>
        </w:rPr>
        <w:t>Where necessary Show your working clearly.</w:t>
      </w:r>
    </w:p>
    <w:p w:rsidR="0037164D" w:rsidRDefault="00F0213F">
      <w:pPr>
        <w:pStyle w:val="ListParagraph"/>
        <w:numPr>
          <w:ilvl w:val="0"/>
          <w:numId w:val="1"/>
        </w:numPr>
        <w:pBdr>
          <w:bottom w:val="single" w:sz="12" w:space="1" w:color="auto"/>
        </w:pBdr>
        <w:spacing w:after="0"/>
        <w:rPr>
          <w:b/>
          <w:color w:val="000000" w:themeColor="text1"/>
          <w:szCs w:val="24"/>
        </w:rPr>
      </w:pPr>
      <w:r>
        <w:rPr>
          <w:color w:val="000000" w:themeColor="text1"/>
          <w:szCs w:val="24"/>
        </w:rPr>
        <w:t>Do NOT attempt to access any library, online (audio, video, digital or electronic) or paper-based (written), sources for your answe</w:t>
      </w:r>
      <w:r>
        <w:rPr>
          <w:color w:val="000000" w:themeColor="text1"/>
          <w:szCs w:val="24"/>
        </w:rPr>
        <w:t>rs unless this is clearly advised in the Question.</w:t>
      </w:r>
    </w:p>
    <w:p w:rsidR="0037164D" w:rsidRDefault="00F0213F">
      <w:pPr>
        <w:pStyle w:val="ListParagraph"/>
        <w:numPr>
          <w:ilvl w:val="0"/>
          <w:numId w:val="1"/>
        </w:numPr>
        <w:pBdr>
          <w:bottom w:val="single" w:sz="12" w:space="1" w:color="auto"/>
        </w:pBdr>
        <w:spacing w:after="0"/>
        <w:rPr>
          <w:b/>
          <w:color w:val="000000" w:themeColor="text1"/>
          <w:szCs w:val="24"/>
        </w:rPr>
      </w:pPr>
      <w:r>
        <w:rPr>
          <w:color w:val="000000" w:themeColor="text1"/>
          <w:szCs w:val="24"/>
        </w:rPr>
        <w:t>The camera must be on throughout the </w:t>
      </w:r>
      <w:hyperlink r:id="rId9" w:history="1">
        <w:r>
          <w:rPr>
            <w:color w:val="000000" w:themeColor="text1"/>
            <w:szCs w:val="24"/>
          </w:rPr>
          <w:t>exam</w:t>
        </w:r>
      </w:hyperlink>
      <w:r>
        <w:rPr>
          <w:color w:val="000000" w:themeColor="text1"/>
          <w:szCs w:val="24"/>
        </w:rPr>
        <w:t> period.</w:t>
      </w:r>
    </w:p>
    <w:p w:rsidR="0037164D" w:rsidRDefault="0037164D">
      <w:pPr>
        <w:spacing w:after="0" w:line="360" w:lineRule="auto"/>
        <w:rPr>
          <w:color w:val="000000" w:themeColor="text1"/>
          <w:szCs w:val="24"/>
        </w:rPr>
      </w:pPr>
    </w:p>
    <w:p w:rsidR="0037164D" w:rsidRDefault="00F0213F">
      <w:pPr>
        <w:pStyle w:val="Heading2"/>
        <w:keepNext w:val="0"/>
        <w:keepLines w:val="0"/>
        <w:spacing w:before="0"/>
        <w:ind w:left="0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QUESTION ONE (20 MARKS)</w:t>
      </w:r>
    </w:p>
    <w:p w:rsidR="0037164D" w:rsidRDefault="00F0213F">
      <w:pPr>
        <w:pStyle w:val="NormalWeb"/>
        <w:numPr>
          <w:ilvl w:val="0"/>
          <w:numId w:val="6"/>
        </w:numPr>
        <w:spacing w:before="0" w:beforeAutospacing="0" w:after="0" w:afterAutospacing="0"/>
        <w:rPr>
          <w:rStyle w:val="Strong"/>
          <w:color w:val="000000" w:themeColor="text1"/>
        </w:rPr>
      </w:pPr>
      <w:r>
        <w:rPr>
          <w:color w:val="000000" w:themeColor="text1"/>
        </w:rPr>
        <w:t xml:space="preserve">Differentiate between the concepts of creativity and innovation, giving relevant examples from contemporary society. </w:t>
      </w:r>
      <w:r>
        <w:rPr>
          <w:rStyle w:val="Strong"/>
          <w:color w:val="000000" w:themeColor="text1"/>
        </w:rPr>
        <w:t>(4 Marks)</w:t>
      </w:r>
    </w:p>
    <w:p w:rsidR="0037164D" w:rsidRDefault="0037164D">
      <w:pPr>
        <w:pStyle w:val="NormalWeb"/>
        <w:spacing w:before="0" w:beforeAutospacing="0" w:after="0" w:afterAutospacing="0"/>
        <w:rPr>
          <w:rStyle w:val="Strong"/>
          <w:color w:val="000000" w:themeColor="text1"/>
        </w:rPr>
      </w:pPr>
    </w:p>
    <w:p w:rsidR="0037164D" w:rsidRDefault="00F0213F">
      <w:pPr>
        <w:pStyle w:val="NormalWeb"/>
        <w:numPr>
          <w:ilvl w:val="0"/>
          <w:numId w:val="6"/>
        </w:numPr>
        <w:spacing w:before="0" w:beforeAutospacing="0" w:after="0" w:afterAutospacing="0"/>
        <w:rPr>
          <w:rStyle w:val="Strong"/>
          <w:color w:val="000000" w:themeColor="text1"/>
        </w:rPr>
      </w:pPr>
      <w:r>
        <w:rPr>
          <w:color w:val="000000" w:themeColor="text1"/>
        </w:rPr>
        <w:t xml:space="preserve">Analyze the significance of any two elements of creativity in promoting innovative solutions to societal challenges. </w:t>
      </w:r>
      <w:r>
        <w:rPr>
          <w:rStyle w:val="Strong"/>
          <w:color w:val="000000" w:themeColor="text1"/>
        </w:rPr>
        <w:t>(4 Marks)</w:t>
      </w:r>
    </w:p>
    <w:p w:rsidR="0037164D" w:rsidRDefault="0037164D">
      <w:pPr>
        <w:pStyle w:val="NormalWeb"/>
        <w:spacing w:before="0" w:beforeAutospacing="0" w:after="0" w:afterAutospacing="0"/>
        <w:rPr>
          <w:rStyle w:val="Strong"/>
          <w:color w:val="000000" w:themeColor="text1"/>
        </w:rPr>
      </w:pPr>
    </w:p>
    <w:p w:rsidR="0037164D" w:rsidRDefault="00F0213F">
      <w:pPr>
        <w:pStyle w:val="NormalWeb"/>
        <w:spacing w:before="0" w:beforeAutospacing="0" w:after="0" w:afterAutospacing="0"/>
        <w:rPr>
          <w:rStyle w:val="Strong"/>
          <w:color w:val="000000" w:themeColor="text1"/>
        </w:rPr>
      </w:pPr>
      <w:r>
        <w:rPr>
          <w:rStyle w:val="Strong"/>
          <w:color w:val="000000" w:themeColor="text1"/>
        </w:rPr>
        <w:t>(c)</w:t>
      </w:r>
      <w:r>
        <w:rPr>
          <w:color w:val="000000" w:themeColor="text1"/>
        </w:rPr>
        <w:t xml:space="preserve"> D</w:t>
      </w:r>
      <w:r>
        <w:rPr>
          <w:color w:val="000000" w:themeColor="text1"/>
        </w:rPr>
        <w:t xml:space="preserve">iscuss the </w:t>
      </w:r>
      <w:r>
        <w:rPr>
          <w:color w:val="000000" w:themeColor="text1"/>
        </w:rPr>
        <w:t xml:space="preserve">the following </w:t>
      </w:r>
      <w:r>
        <w:rPr>
          <w:color w:val="000000" w:themeColor="text1"/>
        </w:rPr>
        <w:t>concerpt in creativity and innovation</w:t>
      </w:r>
      <w:r>
        <w:rPr>
          <w:color w:val="000000" w:themeColor="text1"/>
        </w:rPr>
        <w:t>:</w:t>
      </w:r>
      <w:r>
        <w:rPr>
          <w:color w:val="000000" w:themeColor="text1"/>
        </w:rPr>
        <w:br/>
        <w:t>(i) Creativity</w:t>
      </w:r>
      <w:r>
        <w:rPr>
          <w:color w:val="000000" w:themeColor="text1"/>
        </w:rPr>
        <w:br/>
        <w:t>(ii) Innovation</w:t>
      </w:r>
      <w:r>
        <w:rPr>
          <w:color w:val="000000" w:themeColor="text1"/>
        </w:rPr>
        <w:br/>
        <w:t>(iii) Critical Thinking</w:t>
      </w:r>
      <w:r>
        <w:rPr>
          <w:color w:val="000000" w:themeColor="text1"/>
        </w:rPr>
        <w:br/>
        <w:t>(iv) Problem-Solving</w:t>
      </w:r>
      <w:r>
        <w:rPr>
          <w:color w:val="000000" w:themeColor="text1"/>
        </w:rPr>
        <w:br/>
      </w:r>
      <w:r>
        <w:rPr>
          <w:rStyle w:val="Strong"/>
          <w:color w:val="000000" w:themeColor="text1"/>
        </w:rPr>
        <w:t>(4 Marks)</w:t>
      </w:r>
    </w:p>
    <w:p w:rsidR="0037164D" w:rsidRDefault="0037164D">
      <w:pPr>
        <w:pStyle w:val="NormalWeb"/>
        <w:spacing w:before="0" w:beforeAutospacing="0" w:after="0" w:afterAutospacing="0"/>
        <w:rPr>
          <w:rStyle w:val="Strong"/>
          <w:color w:val="000000" w:themeColor="text1"/>
        </w:rPr>
      </w:pPr>
    </w:p>
    <w:p w:rsidR="0037164D" w:rsidRDefault="00F0213F">
      <w:pPr>
        <w:pStyle w:val="NormalWeb"/>
        <w:spacing w:before="0" w:beforeAutospacing="0" w:after="0" w:afterAutospacing="0"/>
        <w:rPr>
          <w:color w:val="000000" w:themeColor="text1"/>
        </w:rPr>
      </w:pPr>
      <w:r>
        <w:rPr>
          <w:rStyle w:val="Strong"/>
          <w:color w:val="000000" w:themeColor="text1"/>
        </w:rPr>
        <w:t>(d)</w:t>
      </w:r>
      <w:r>
        <w:rPr>
          <w:color w:val="000000" w:themeColor="text1"/>
        </w:rPr>
        <w:t xml:space="preserve"> Explain how originality and flexibility contribute to successful innovation in organizations and</w:t>
      </w:r>
      <w:r>
        <w:rPr>
          <w:color w:val="000000" w:themeColor="text1"/>
        </w:rPr>
        <w:t xml:space="preserve"> communities. </w:t>
      </w:r>
      <w:r>
        <w:rPr>
          <w:rStyle w:val="Strong"/>
          <w:color w:val="000000" w:themeColor="text1"/>
        </w:rPr>
        <w:t>(4 Marks)</w:t>
      </w:r>
    </w:p>
    <w:p w:rsidR="0037164D" w:rsidRDefault="00F0213F">
      <w:pPr>
        <w:pStyle w:val="NormalWeb"/>
        <w:spacing w:before="0" w:beforeAutospacing="0" w:after="0" w:afterAutospacing="0"/>
        <w:rPr>
          <w:color w:val="000000" w:themeColor="text1"/>
        </w:rPr>
      </w:pPr>
      <w:r>
        <w:rPr>
          <w:rStyle w:val="Strong"/>
          <w:color w:val="000000" w:themeColor="text1"/>
        </w:rPr>
        <w:t>(e)</w:t>
      </w:r>
      <w:r>
        <w:rPr>
          <w:color w:val="000000" w:themeColor="text1"/>
        </w:rPr>
        <w:t xml:space="preserve"> Discuss the role of technology in enhancing creativity, collaboration, communication, and problem-solving in the modern world. </w:t>
      </w:r>
      <w:r>
        <w:rPr>
          <w:rStyle w:val="Strong"/>
          <w:color w:val="000000" w:themeColor="text1"/>
        </w:rPr>
        <w:t>(4 Marks)</w:t>
      </w:r>
      <w:r>
        <w:rPr>
          <w:rStyle w:val="Strong"/>
          <w:color w:val="000000" w:themeColor="text1"/>
        </w:rPr>
        <w:t xml:space="preserve"> </w:t>
      </w:r>
    </w:p>
    <w:p w:rsidR="0037164D" w:rsidRDefault="00F0213F">
      <w:pPr>
        <w:spacing w:before="240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lastRenderedPageBreak/>
        <w:t>SECTION B (20 Marks)</w:t>
      </w:r>
    </w:p>
    <w:p w:rsidR="0037164D" w:rsidRDefault="00F0213F">
      <w:pPr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 xml:space="preserve">ANSWER ONLY TWO QUESTIONS   </w:t>
      </w:r>
    </w:p>
    <w:p w:rsidR="0037164D" w:rsidRDefault="0037164D">
      <w:pPr>
        <w:rPr>
          <w:b/>
          <w:bCs/>
          <w:color w:val="000000" w:themeColor="text1"/>
          <w:szCs w:val="24"/>
        </w:rPr>
      </w:pPr>
    </w:p>
    <w:p w:rsidR="0037164D" w:rsidRDefault="00F0213F">
      <w:pPr>
        <w:pStyle w:val="Heading3"/>
        <w:keepNext w:val="0"/>
        <w:keepLines w:val="0"/>
        <w:ind w:left="0" w:firstLine="0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QUESTION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TWO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(10 MARKS)</w:t>
      </w:r>
    </w:p>
    <w:p w:rsidR="0037164D" w:rsidRDefault="00F0213F">
      <w:pPr>
        <w:pStyle w:val="Heading3"/>
        <w:keepNext w:val="0"/>
        <w:keepLines w:val="0"/>
        <w:numPr>
          <w:ilvl w:val="0"/>
          <w:numId w:val="7"/>
        </w:num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Critically </w:t>
      </w:r>
      <w:r>
        <w:rPr>
          <w:rFonts w:ascii="Times New Roman" w:hAnsi="Times New Roman" w:cs="Times New Roman"/>
          <w:bCs/>
          <w:color w:val="000000" w:themeColor="text1"/>
        </w:rPr>
        <w:t>evaluate the role of technology in promoting creativity, innovation, and collaborative problem-solving in the 21st century. (5 Marks)</w:t>
      </w:r>
    </w:p>
    <w:p w:rsidR="0037164D" w:rsidRDefault="00F0213F">
      <w:pPr>
        <w:pStyle w:val="Heading3"/>
        <w:keepNext w:val="0"/>
        <w:keepLines w:val="0"/>
        <w:numPr>
          <w:ilvl w:val="0"/>
          <w:numId w:val="7"/>
        </w:num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Design a digital innovation ecosystem that universities can adopt to enhance research, entrepreneurship, and social </w:t>
      </w:r>
      <w:r>
        <w:rPr>
          <w:rFonts w:ascii="Times New Roman" w:hAnsi="Times New Roman" w:cs="Times New Roman"/>
          <w:bCs/>
          <w:color w:val="000000" w:themeColor="text1"/>
        </w:rPr>
        <w:t>innovation among students. (5 Marks)</w:t>
      </w:r>
    </w:p>
    <w:p w:rsidR="0037164D" w:rsidRDefault="0037164D">
      <w:pPr>
        <w:rPr>
          <w:bCs/>
          <w:color w:val="000000" w:themeColor="text1"/>
          <w:szCs w:val="24"/>
        </w:rPr>
      </w:pPr>
    </w:p>
    <w:p w:rsidR="0037164D" w:rsidRDefault="00F0213F">
      <w:pPr>
        <w:pStyle w:val="Heading2"/>
        <w:keepNext w:val="0"/>
        <w:keepLines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THREE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(10 MARKS)</w:t>
      </w:r>
    </w:p>
    <w:p w:rsidR="0037164D" w:rsidRDefault="00F0213F">
      <w:pPr>
        <w:pStyle w:val="Heading3"/>
        <w:keepNext w:val="0"/>
        <w:keepLines w:val="0"/>
        <w:numPr>
          <w:ilvl w:val="0"/>
          <w:numId w:val="8"/>
        </w:num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Analyze a contemporary social, cultural, environmental, or economic problem facing Kenya and propose innovative solutions that address the root causes of the problem. (5 Marks)</w:t>
      </w:r>
    </w:p>
    <w:p w:rsidR="0037164D" w:rsidRDefault="00F0213F">
      <w:pPr>
        <w:pStyle w:val="Heading3"/>
        <w:keepNext w:val="0"/>
        <w:keepLines w:val="0"/>
        <w:numPr>
          <w:ilvl w:val="0"/>
          <w:numId w:val="8"/>
        </w:num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Design a techno</w:t>
      </w:r>
      <w:r>
        <w:rPr>
          <w:rFonts w:ascii="Times New Roman" w:hAnsi="Times New Roman" w:cs="Times New Roman"/>
          <w:bCs/>
          <w:color w:val="000000" w:themeColor="text1"/>
        </w:rPr>
        <w:t>logy-driven project that utilizes collaboration, communication, data analysis, and problem-solving skills to address a community challenge. (5 Marks)</w:t>
      </w:r>
    </w:p>
    <w:p w:rsidR="0037164D" w:rsidRDefault="0037164D">
      <w:pPr>
        <w:rPr>
          <w:bCs/>
          <w:color w:val="000000" w:themeColor="text1"/>
          <w:szCs w:val="24"/>
        </w:rPr>
      </w:pPr>
    </w:p>
    <w:p w:rsidR="0037164D" w:rsidRDefault="00F0213F">
      <w:pPr>
        <w:pStyle w:val="Heading2"/>
        <w:keepNext w:val="0"/>
        <w:keepLines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FOUR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(10 MARKS)</w:t>
      </w:r>
    </w:p>
    <w:p w:rsidR="0037164D" w:rsidRDefault="00F0213F">
      <w:pPr>
        <w:pStyle w:val="Heading3"/>
        <w:keepNext w:val="0"/>
        <w:keepLines w:val="0"/>
        <w:numPr>
          <w:ilvl w:val="0"/>
          <w:numId w:val="9"/>
        </w:num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Analyze the contribution of creativity and innovation to the achievement of the </w:t>
      </w:r>
      <w:r>
        <w:rPr>
          <w:rFonts w:ascii="Times New Roman" w:hAnsi="Times New Roman" w:cs="Times New Roman"/>
          <w:bCs/>
          <w:color w:val="000000" w:themeColor="text1"/>
        </w:rPr>
        <w:t>Kenya National Ethos, African Union Agenda 2063 aspirations, and selected United Nations Sustainable Development Goals (SDGs). (</w:t>
      </w:r>
      <w:r>
        <w:rPr>
          <w:rFonts w:ascii="Times New Roman" w:hAnsi="Times New Roman" w:cs="Times New Roman"/>
          <w:bCs/>
          <w:color w:val="000000" w:themeColor="text1"/>
        </w:rPr>
        <w:t>3</w:t>
      </w:r>
      <w:r>
        <w:rPr>
          <w:rFonts w:ascii="Times New Roman" w:hAnsi="Times New Roman" w:cs="Times New Roman"/>
          <w:bCs/>
          <w:color w:val="000000" w:themeColor="text1"/>
        </w:rPr>
        <w:t xml:space="preserve"> Marks)</w:t>
      </w:r>
      <w:bookmarkStart w:id="0" w:name="_GoBack"/>
      <w:bookmarkEnd w:id="0"/>
    </w:p>
    <w:p w:rsidR="0037164D" w:rsidRDefault="00F0213F">
      <w:pPr>
        <w:pStyle w:val="Heading3"/>
        <w:keepNext w:val="0"/>
        <w:keepLines w:val="0"/>
        <w:numPr>
          <w:ilvl w:val="0"/>
          <w:numId w:val="9"/>
        </w:num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Create an innovative initiative that demonstrates how the KAG East University mission of "Shaping Servant Leaders" can </w:t>
      </w:r>
      <w:r>
        <w:rPr>
          <w:rFonts w:ascii="Times New Roman" w:hAnsi="Times New Roman" w:cs="Times New Roman"/>
          <w:bCs/>
          <w:color w:val="000000" w:themeColor="text1"/>
        </w:rPr>
        <w:t>contribute to national cohesion, sustainable development, and community transformation. (</w:t>
      </w:r>
      <w:r>
        <w:rPr>
          <w:rFonts w:ascii="Times New Roman" w:hAnsi="Times New Roman" w:cs="Times New Roman"/>
          <w:bCs/>
          <w:color w:val="000000" w:themeColor="text1"/>
        </w:rPr>
        <w:t>3</w:t>
      </w:r>
      <w:r>
        <w:rPr>
          <w:rFonts w:ascii="Times New Roman" w:hAnsi="Times New Roman" w:cs="Times New Roman"/>
          <w:bCs/>
          <w:color w:val="000000" w:themeColor="text1"/>
        </w:rPr>
        <w:t xml:space="preserve"> Marks)</w:t>
      </w:r>
    </w:p>
    <w:p w:rsidR="0037164D" w:rsidRDefault="00F0213F">
      <w:pPr>
        <w:pStyle w:val="Heading3"/>
        <w:keepNext w:val="0"/>
        <w:keepLines w:val="0"/>
        <w:numPr>
          <w:ilvl w:val="0"/>
          <w:numId w:val="10"/>
        </w:num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Analyze the relationship between creativity, innovation, and sustainable development in the context of global challenges such as climate change, poverty, and </w:t>
      </w:r>
      <w:r>
        <w:rPr>
          <w:rFonts w:ascii="Times New Roman" w:hAnsi="Times New Roman" w:cs="Times New Roman"/>
          <w:bCs/>
          <w:color w:val="000000" w:themeColor="text1"/>
        </w:rPr>
        <w:t>unemployment. (</w:t>
      </w:r>
      <w:r>
        <w:rPr>
          <w:rFonts w:ascii="Times New Roman" w:hAnsi="Times New Roman" w:cs="Times New Roman"/>
          <w:bCs/>
          <w:color w:val="000000" w:themeColor="text1"/>
        </w:rPr>
        <w:t>4</w:t>
      </w:r>
      <w:r>
        <w:rPr>
          <w:rFonts w:ascii="Times New Roman" w:hAnsi="Times New Roman" w:cs="Times New Roman"/>
          <w:bCs/>
          <w:color w:val="000000" w:themeColor="text1"/>
        </w:rPr>
        <w:t xml:space="preserve"> Marks)</w:t>
      </w:r>
    </w:p>
    <w:p w:rsidR="0037164D" w:rsidRDefault="00F0213F">
      <w:pPr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 xml:space="preserve"> </w:t>
      </w:r>
    </w:p>
    <w:p w:rsidR="0037164D" w:rsidRDefault="00F0213F">
      <w:pPr>
        <w:pStyle w:val="ListParagraph"/>
        <w:spacing w:after="286"/>
        <w:ind w:left="0" w:right="15" w:firstLine="0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 xml:space="preserve"> </w:t>
      </w:r>
    </w:p>
    <w:sectPr w:rsidR="0037164D">
      <w:pgSz w:w="12240" w:h="15840"/>
      <w:pgMar w:top="480" w:right="96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13F" w:rsidRDefault="00F0213F">
      <w:pPr>
        <w:spacing w:line="240" w:lineRule="auto"/>
      </w:pPr>
      <w:r>
        <w:separator/>
      </w:r>
    </w:p>
  </w:endnote>
  <w:endnote w:type="continuationSeparator" w:id="0">
    <w:p w:rsidR="00F0213F" w:rsidRDefault="00F021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Lucida Sans Unicode"/>
    <w:panose1 w:val="02010600030101010101"/>
    <w:charset w:val="86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13F" w:rsidRDefault="00F0213F">
      <w:pPr>
        <w:spacing w:after="0"/>
      </w:pPr>
      <w:r>
        <w:separator/>
      </w:r>
    </w:p>
  </w:footnote>
  <w:footnote w:type="continuationSeparator" w:id="0">
    <w:p w:rsidR="00F0213F" w:rsidRDefault="00F0213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ABBC18C"/>
    <w:multiLevelType w:val="singleLevel"/>
    <w:tmpl w:val="8ABBC18C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DB008AA8"/>
    <w:multiLevelType w:val="singleLevel"/>
    <w:tmpl w:val="DB008AA8"/>
    <w:lvl w:ilvl="0">
      <w:start w:val="1"/>
      <w:numFmt w:val="lowerLetter"/>
      <w:suff w:val="space"/>
      <w:lvlText w:val="(%1)"/>
      <w:lvlJc w:val="left"/>
    </w:lvl>
  </w:abstractNum>
  <w:abstractNum w:abstractNumId="2" w15:restartNumberingAfterBreak="0">
    <w:nsid w:val="EB37F74E"/>
    <w:multiLevelType w:val="singleLevel"/>
    <w:tmpl w:val="EB37F74E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0945418A"/>
    <w:multiLevelType w:val="singleLevel"/>
    <w:tmpl w:val="0945418A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1CF3973A"/>
    <w:multiLevelType w:val="singleLevel"/>
    <w:tmpl w:val="1CF3973A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 w15:restartNumberingAfterBreak="0">
    <w:nsid w:val="1F9E190D"/>
    <w:multiLevelType w:val="singleLevel"/>
    <w:tmpl w:val="1F9E190D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 w15:restartNumberingAfterBreak="0">
    <w:nsid w:val="2023E818"/>
    <w:multiLevelType w:val="singleLevel"/>
    <w:tmpl w:val="2023E818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" w15:restartNumberingAfterBreak="0">
    <w:nsid w:val="30A9E473"/>
    <w:multiLevelType w:val="singleLevel"/>
    <w:tmpl w:val="30A9E473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" w15:restartNumberingAfterBreak="0">
    <w:nsid w:val="54755499"/>
    <w:multiLevelType w:val="multilevel"/>
    <w:tmpl w:val="54755499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BB66ED"/>
    <w:multiLevelType w:val="singleLevel"/>
    <w:tmpl w:val="60BB66ED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2"/>
  </w:num>
  <w:num w:numId="5">
    <w:abstractNumId w:val="7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A2A"/>
    <w:rsid w:val="000F267E"/>
    <w:rsid w:val="00102A2A"/>
    <w:rsid w:val="00112BDA"/>
    <w:rsid w:val="00191A2F"/>
    <w:rsid w:val="001C49A5"/>
    <w:rsid w:val="00224478"/>
    <w:rsid w:val="0037164D"/>
    <w:rsid w:val="0040162E"/>
    <w:rsid w:val="00463069"/>
    <w:rsid w:val="00481BB1"/>
    <w:rsid w:val="00507FDC"/>
    <w:rsid w:val="005A37CB"/>
    <w:rsid w:val="005E490A"/>
    <w:rsid w:val="005F75CF"/>
    <w:rsid w:val="006E6411"/>
    <w:rsid w:val="007C0E49"/>
    <w:rsid w:val="007D38BA"/>
    <w:rsid w:val="008012C4"/>
    <w:rsid w:val="0081580E"/>
    <w:rsid w:val="00867298"/>
    <w:rsid w:val="009078DE"/>
    <w:rsid w:val="00914535"/>
    <w:rsid w:val="009E42A5"/>
    <w:rsid w:val="00A76422"/>
    <w:rsid w:val="00A901F4"/>
    <w:rsid w:val="00AC071C"/>
    <w:rsid w:val="00AF19F9"/>
    <w:rsid w:val="00B07482"/>
    <w:rsid w:val="00B07AB1"/>
    <w:rsid w:val="00BA2DD4"/>
    <w:rsid w:val="00BA7E22"/>
    <w:rsid w:val="00BB3DCF"/>
    <w:rsid w:val="00C214A6"/>
    <w:rsid w:val="00C43EED"/>
    <w:rsid w:val="00C47486"/>
    <w:rsid w:val="00C51558"/>
    <w:rsid w:val="00C6661F"/>
    <w:rsid w:val="00C91002"/>
    <w:rsid w:val="00D510DA"/>
    <w:rsid w:val="00D56DFF"/>
    <w:rsid w:val="00D57BBC"/>
    <w:rsid w:val="00D70F92"/>
    <w:rsid w:val="00DD53DF"/>
    <w:rsid w:val="00E756B5"/>
    <w:rsid w:val="00EB0384"/>
    <w:rsid w:val="00EF6E8C"/>
    <w:rsid w:val="00F0213F"/>
    <w:rsid w:val="00FC0049"/>
    <w:rsid w:val="022479AA"/>
    <w:rsid w:val="03F42119"/>
    <w:rsid w:val="055830D2"/>
    <w:rsid w:val="076D4D3B"/>
    <w:rsid w:val="09F8461B"/>
    <w:rsid w:val="10B723D8"/>
    <w:rsid w:val="11B36C9A"/>
    <w:rsid w:val="11E17BA7"/>
    <w:rsid w:val="14F55C5F"/>
    <w:rsid w:val="182D2D36"/>
    <w:rsid w:val="188A6D19"/>
    <w:rsid w:val="1A3A7ACD"/>
    <w:rsid w:val="21DE09D2"/>
    <w:rsid w:val="2366688B"/>
    <w:rsid w:val="24F4191A"/>
    <w:rsid w:val="267E00A6"/>
    <w:rsid w:val="2BBC6281"/>
    <w:rsid w:val="2DC0289E"/>
    <w:rsid w:val="301B4C7C"/>
    <w:rsid w:val="34327589"/>
    <w:rsid w:val="38134376"/>
    <w:rsid w:val="3A8E4853"/>
    <w:rsid w:val="43F54A3E"/>
    <w:rsid w:val="4C0B1A72"/>
    <w:rsid w:val="4D710B12"/>
    <w:rsid w:val="4E932EF7"/>
    <w:rsid w:val="4EBB663A"/>
    <w:rsid w:val="4EE53BFB"/>
    <w:rsid w:val="539C16BB"/>
    <w:rsid w:val="56114643"/>
    <w:rsid w:val="562B4FB5"/>
    <w:rsid w:val="586D44A2"/>
    <w:rsid w:val="59797E57"/>
    <w:rsid w:val="59897113"/>
    <w:rsid w:val="59E92F5A"/>
    <w:rsid w:val="5A244AAC"/>
    <w:rsid w:val="5B8625EF"/>
    <w:rsid w:val="5C54568B"/>
    <w:rsid w:val="5EE50481"/>
    <w:rsid w:val="614F54B5"/>
    <w:rsid w:val="62AC73CE"/>
    <w:rsid w:val="62BD348D"/>
    <w:rsid w:val="66692CE9"/>
    <w:rsid w:val="667F60B7"/>
    <w:rsid w:val="704B28CA"/>
    <w:rsid w:val="7844395F"/>
    <w:rsid w:val="78B5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DC06E"/>
  <w15:docId w15:val="{3BD400B6-7968-4C70-8704-EB37BD16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48" w:lineRule="auto"/>
      <w:ind w:left="230" w:hanging="10"/>
      <w:jc w:val="both"/>
    </w:pPr>
    <w:rPr>
      <w:rFonts w:eastAsia="Times New Roman"/>
      <w:color w:val="000000"/>
      <w:sz w:val="24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Cs w:val="24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pacing w:after="3" w:line="257" w:lineRule="auto"/>
      <w:ind w:left="1862" w:hanging="10"/>
      <w:outlineLvl w:val="4"/>
    </w:pPr>
    <w:rPr>
      <w:rFonts w:eastAsia="Times New Roman"/>
      <w:b/>
      <w:color w:val="000000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qFormat/>
    <w:pPr>
      <w:spacing w:after="0" w:line="360" w:lineRule="auto"/>
      <w:jc w:val="center"/>
    </w:pPr>
    <w:rPr>
      <w:b/>
      <w:bCs/>
      <w:sz w:val="32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qFormat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qFormat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rtual.east.ac.ke/moodle/mod/bigbluebuttonbn/view.php?id=2334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irtual.east.ac.ke/moodle/mod/bigbluebuttonbn/view.php?id=233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 chivatsi</dc:creator>
  <cp:lastModifiedBy>dell</cp:lastModifiedBy>
  <cp:revision>2</cp:revision>
  <dcterms:created xsi:type="dcterms:W3CDTF">2026-07-02T10:33:00Z</dcterms:created>
  <dcterms:modified xsi:type="dcterms:W3CDTF">2026-07-02T10:33:00Z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FDA4EA7F587E4107A764BA29EDBF0C7A_13</vt:lpwstr>
  </property>
  <property fmtid="{D5CDD505-2E9C-101B-9397-08002B2CF9AE}" pid="4" name="KSOTemplateDocerSaveRecord">
    <vt:lpwstr>eyJoZGlkIjoiZjRlMDg0YzU1M2YzOTdmNzEzMDM5NjgzNTcyOGYzYjUiLCJ1c2VySWQiOiIxNjY2NjE1MjgyMzQ2In0=</vt:lpwstr>
  </property>
</Properties>
</file>